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EB" w:rsidRDefault="00997BF9">
      <w:pPr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What is a Proper Noun?</w:t>
      </w:r>
    </w:p>
    <w:p w:rsidR="00997BF9" w:rsidRDefault="00997BF9">
      <w:pPr>
        <w:rPr>
          <w:rFonts w:ascii="Comic Sans MS" w:hAnsi="Comic Sans MS"/>
          <w:sz w:val="24"/>
          <w:szCs w:val="24"/>
        </w:rPr>
      </w:pPr>
      <w:r w:rsidRPr="00997BF9">
        <w:rPr>
          <w:rFonts w:ascii="Comic Sans MS" w:hAnsi="Comic Sans MS"/>
          <w:b/>
          <w:bCs/>
          <w:sz w:val="24"/>
          <w:szCs w:val="24"/>
        </w:rPr>
        <w:t>Common nouns</w:t>
      </w:r>
      <w:r w:rsidRPr="00997BF9">
        <w:rPr>
          <w:rFonts w:ascii="Comic Sans MS" w:hAnsi="Comic Sans MS"/>
          <w:sz w:val="24"/>
          <w:szCs w:val="24"/>
        </w:rPr>
        <w:t> are the general names for people, places, objects or animals.</w:t>
      </w:r>
    </w:p>
    <w:p w:rsidR="00997BF9" w:rsidRPr="00997BF9" w:rsidRDefault="00997BF9" w:rsidP="00997BF9">
      <w:pPr>
        <w:rPr>
          <w:rFonts w:ascii="Comic Sans MS" w:hAnsi="Comic Sans MS"/>
          <w:sz w:val="24"/>
          <w:szCs w:val="24"/>
        </w:rPr>
      </w:pPr>
      <w:r w:rsidRPr="00997BF9">
        <w:rPr>
          <w:rFonts w:ascii="Comic Sans MS" w:hAnsi="Comic Sans MS"/>
          <w:b/>
          <w:bCs/>
          <w:sz w:val="24"/>
          <w:szCs w:val="24"/>
        </w:rPr>
        <w:t xml:space="preserve">Proper nouns </w:t>
      </w:r>
      <w:r w:rsidRPr="00997BF9">
        <w:rPr>
          <w:rFonts w:ascii="Comic Sans MS" w:hAnsi="Comic Sans MS"/>
          <w:sz w:val="24"/>
          <w:szCs w:val="24"/>
        </w:rPr>
        <w:t xml:space="preserve">are different in that they name a </w:t>
      </w:r>
      <w:r w:rsidRPr="00997BF9">
        <w:rPr>
          <w:rFonts w:ascii="Comic Sans MS" w:hAnsi="Comic Sans MS"/>
          <w:b/>
          <w:bCs/>
          <w:sz w:val="24"/>
          <w:szCs w:val="24"/>
        </w:rPr>
        <w:t>specific place, object or person</w:t>
      </w:r>
      <w:r w:rsidRPr="00997BF9">
        <w:rPr>
          <w:rFonts w:ascii="Comic Sans MS" w:hAnsi="Comic Sans MS"/>
          <w:sz w:val="24"/>
          <w:szCs w:val="24"/>
        </w:rPr>
        <w:t xml:space="preserve">. They should also always start with a </w:t>
      </w:r>
      <w:r w:rsidRPr="00997BF9">
        <w:rPr>
          <w:rFonts w:ascii="Comic Sans MS" w:hAnsi="Comic Sans MS"/>
          <w:b/>
          <w:bCs/>
          <w:sz w:val="24"/>
          <w:szCs w:val="24"/>
        </w:rPr>
        <w:t>capital letter</w:t>
      </w:r>
      <w:r w:rsidRPr="00997BF9">
        <w:rPr>
          <w:rFonts w:ascii="Comic Sans MS" w:hAnsi="Comic Sans MS"/>
          <w:sz w:val="24"/>
          <w:szCs w:val="24"/>
        </w:rPr>
        <w:t>.</w:t>
      </w:r>
    </w:p>
    <w:p w:rsidR="00997BF9" w:rsidRDefault="00997B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0BC7E2" wp14:editId="6C002927">
                <wp:simplePos x="0" y="0"/>
                <wp:positionH relativeFrom="column">
                  <wp:posOffset>3233755</wp:posOffset>
                </wp:positionH>
                <wp:positionV relativeFrom="paragraph">
                  <wp:posOffset>227228</wp:posOffset>
                </wp:positionV>
                <wp:extent cx="0" cy="8195941"/>
                <wp:effectExtent l="19050" t="19050" r="19050" b="1524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19594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7089F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65pt,17.9pt" to="254.65pt,6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" strokecolor="black [3213]" strokeweight="2.25pt">
                <v:stroke joinstyle="miter"/>
              </v:line>
            </w:pict>
          </mc:Fallback>
        </mc:AlternateContent>
      </w:r>
    </w:p>
    <w:p w:rsidR="00997BF9" w:rsidRDefault="00997B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Common Nouns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Proper Nouns</w:t>
      </w:r>
    </w:p>
    <w:p w:rsidR="00997BF9" w:rsidRPr="00997BF9" w:rsidRDefault="00997B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8150</wp:posOffset>
                </wp:positionH>
                <wp:positionV relativeFrom="paragraph">
                  <wp:posOffset>42105</wp:posOffset>
                </wp:positionV>
                <wp:extent cx="6591534" cy="11220"/>
                <wp:effectExtent l="19050" t="19050" r="19050" b="2730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91534" cy="112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1EF83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3.3pt" to="519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" strokecolor="black [3213]" strokeweight="2.25pt">
                <v:stroke joinstyle="miter"/>
              </v:line>
            </w:pict>
          </mc:Fallback>
        </mc:AlternateContent>
      </w:r>
    </w:p>
    <w:sectPr w:rsidR="00997BF9" w:rsidRPr="00997BF9" w:rsidSect="00997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F9"/>
    <w:rsid w:val="003C091D"/>
    <w:rsid w:val="00773733"/>
    <w:rsid w:val="0099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28D78-1788-43AE-8079-B3FFD0D8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2019-10-01T06:45:00Z</dcterms:created>
  <dcterms:modified xsi:type="dcterms:W3CDTF">2019-10-01T06:49:00Z</dcterms:modified>
</cp:coreProperties>
</file>